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483E" w:rsidRPr="00057FF9" w:rsidRDefault="00057FF9" w:rsidP="00057FF9">
      <w:pPr>
        <w:jc w:val="center"/>
        <w:rPr>
          <w:rFonts w:ascii="仿宋_GB2312" w:eastAsia="仿宋_GB2312" w:hint="eastAsia"/>
          <w:b/>
          <w:sz w:val="30"/>
          <w:szCs w:val="30"/>
        </w:rPr>
      </w:pPr>
      <w:r>
        <w:rPr>
          <w:rFonts w:ascii="仿宋_GB2312" w:eastAsia="仿宋_GB2312" w:hint="eastAsia"/>
          <w:b/>
          <w:sz w:val="30"/>
          <w:szCs w:val="30"/>
        </w:rPr>
        <w:t>关于</w:t>
      </w:r>
      <w:r w:rsidR="009F4DA4" w:rsidRPr="00057FF9">
        <w:rPr>
          <w:rFonts w:ascii="仿宋_GB2312" w:eastAsia="仿宋_GB2312" w:hint="eastAsia"/>
          <w:b/>
          <w:sz w:val="30"/>
          <w:szCs w:val="30"/>
        </w:rPr>
        <w:t>中国-阿拉伯国家博览会邀请函</w:t>
      </w:r>
    </w:p>
    <w:p w:rsidR="009F4DA4" w:rsidRPr="00057FF9" w:rsidRDefault="009F4DA4">
      <w:pPr>
        <w:rPr>
          <w:rFonts w:ascii="仿宋_GB2312" w:eastAsia="仿宋_GB2312" w:hint="eastAsia"/>
          <w:sz w:val="30"/>
          <w:szCs w:val="30"/>
        </w:rPr>
      </w:pPr>
    </w:p>
    <w:p w:rsidR="009F4DA4" w:rsidRPr="00057FF9" w:rsidRDefault="009F4DA4" w:rsidP="00057FF9">
      <w:pPr>
        <w:ind w:firstLineChars="200" w:firstLine="560"/>
        <w:rPr>
          <w:rFonts w:ascii="仿宋_GB2312" w:eastAsia="仿宋_GB2312" w:hint="eastAsia"/>
          <w:sz w:val="28"/>
          <w:szCs w:val="28"/>
        </w:rPr>
      </w:pPr>
      <w:r w:rsidRPr="00057FF9">
        <w:rPr>
          <w:rFonts w:ascii="仿宋_GB2312" w:eastAsia="仿宋_GB2312" w:hint="eastAsia"/>
          <w:sz w:val="28"/>
          <w:szCs w:val="28"/>
        </w:rPr>
        <w:t>2015中国-阿拉伯国家博览会将于</w:t>
      </w:r>
      <w:r w:rsidRPr="00057FF9">
        <w:rPr>
          <w:rFonts w:ascii="仿宋_GB2312" w:eastAsia="仿宋_GB2312" w:hint="eastAsia"/>
          <w:b/>
          <w:sz w:val="28"/>
          <w:szCs w:val="28"/>
        </w:rPr>
        <w:t>9月10日至12日</w:t>
      </w:r>
      <w:r w:rsidRPr="00057FF9">
        <w:rPr>
          <w:rFonts w:ascii="仿宋_GB2312" w:eastAsia="仿宋_GB2312" w:hint="eastAsia"/>
          <w:sz w:val="28"/>
          <w:szCs w:val="28"/>
        </w:rPr>
        <w:t>在</w:t>
      </w:r>
      <w:r w:rsidRPr="00057FF9">
        <w:rPr>
          <w:rFonts w:ascii="仿宋_GB2312" w:eastAsia="仿宋_GB2312" w:hint="eastAsia"/>
          <w:b/>
          <w:sz w:val="28"/>
          <w:szCs w:val="28"/>
        </w:rPr>
        <w:t>宁夏银川</w:t>
      </w:r>
      <w:r w:rsidRPr="00057FF9">
        <w:rPr>
          <w:rFonts w:ascii="仿宋_GB2312" w:eastAsia="仿宋_GB2312" w:hint="eastAsia"/>
          <w:sz w:val="28"/>
          <w:szCs w:val="28"/>
        </w:rPr>
        <w:t>举行，科技板块活动是本届中阿博览会的重要组成部分。</w:t>
      </w:r>
      <w:r w:rsidR="00471FA7" w:rsidRPr="00057FF9">
        <w:rPr>
          <w:rFonts w:ascii="仿宋_GB2312" w:eastAsia="仿宋_GB2312" w:hint="eastAsia"/>
          <w:sz w:val="28"/>
          <w:szCs w:val="28"/>
        </w:rPr>
        <w:t>大会开幕式上，科技部万钢部长及相关阿拉伯国家科技部长将共同为中国-阿拉伯国家技术转移中心揭牌。大会期间科技部、宁夏回族自治区人民政府还将联合举办中国-阿拉伯国家技术转移</w:t>
      </w:r>
      <w:proofErr w:type="gramStart"/>
      <w:r w:rsidR="00471FA7" w:rsidRPr="00057FF9">
        <w:rPr>
          <w:rFonts w:ascii="仿宋_GB2312" w:eastAsia="仿宋_GB2312" w:hint="eastAsia"/>
          <w:sz w:val="28"/>
          <w:szCs w:val="28"/>
        </w:rPr>
        <w:t>暨创新</w:t>
      </w:r>
      <w:proofErr w:type="gramEnd"/>
      <w:r w:rsidR="00471FA7" w:rsidRPr="00057FF9">
        <w:rPr>
          <w:rFonts w:ascii="仿宋_GB2312" w:eastAsia="仿宋_GB2312" w:hint="eastAsia"/>
          <w:sz w:val="28"/>
          <w:szCs w:val="28"/>
        </w:rPr>
        <w:t>合作大会、中国-阿拉伯国家高新技术和设备展。中阿博览会科技板块活动以推进中国-阿拉伯国家技术转移与创新合作为目标，通过高层论坛、高新技术及装备展、项目成果推介、科技园区考察等系列活动，为中国及阿拉伯各国企业和科研机构搭建科技合作与交流的平台。</w:t>
      </w:r>
    </w:p>
    <w:p w:rsidR="00057FF9" w:rsidRPr="00057FF9" w:rsidRDefault="00057FF9" w:rsidP="00057FF9">
      <w:pPr>
        <w:ind w:firstLineChars="200" w:firstLine="560"/>
        <w:rPr>
          <w:rFonts w:ascii="仿宋_GB2312" w:eastAsia="仿宋_GB2312" w:hint="eastAsia"/>
          <w:sz w:val="28"/>
          <w:szCs w:val="28"/>
        </w:rPr>
      </w:pPr>
    </w:p>
    <w:p w:rsidR="00471FA7" w:rsidRPr="00057FF9" w:rsidRDefault="00471FA7" w:rsidP="00057FF9">
      <w:pPr>
        <w:ind w:firstLineChars="200" w:firstLine="560"/>
        <w:rPr>
          <w:rFonts w:ascii="仿宋_GB2312" w:eastAsia="仿宋_GB2312" w:hint="eastAsia"/>
          <w:sz w:val="28"/>
          <w:szCs w:val="28"/>
        </w:rPr>
      </w:pPr>
      <w:r w:rsidRPr="00057FF9">
        <w:rPr>
          <w:rFonts w:ascii="仿宋_GB2312" w:eastAsia="仿宋_GB2312" w:hint="eastAsia"/>
          <w:sz w:val="28"/>
          <w:szCs w:val="28"/>
        </w:rPr>
        <w:t>先特此</w:t>
      </w:r>
      <w:r w:rsidR="00057FF9" w:rsidRPr="00057FF9">
        <w:rPr>
          <w:rFonts w:ascii="仿宋_GB2312" w:eastAsia="仿宋_GB2312" w:hint="eastAsia"/>
          <w:sz w:val="28"/>
          <w:szCs w:val="28"/>
        </w:rPr>
        <w:t>真诚</w:t>
      </w:r>
      <w:r w:rsidRPr="00057FF9">
        <w:rPr>
          <w:rFonts w:ascii="仿宋_GB2312" w:eastAsia="仿宋_GB2312" w:hint="eastAsia"/>
          <w:sz w:val="28"/>
          <w:szCs w:val="28"/>
        </w:rPr>
        <w:t>邀请风力发电、智能机器人、3D打印、无人机等领域的企业参加</w:t>
      </w:r>
      <w:r w:rsidR="00057FF9" w:rsidRPr="00057FF9">
        <w:rPr>
          <w:rFonts w:ascii="仿宋_GB2312" w:eastAsia="仿宋_GB2312" w:hint="eastAsia"/>
          <w:sz w:val="28"/>
          <w:szCs w:val="28"/>
        </w:rPr>
        <w:t>高新技术及装备展，以及新能源、海水淡化、医疗卫生、渔业养殖、现代农业、生态环境保护、水处理、油田油气开发利用等领域适于阿拉伯国家的科技成果参与博览会相关活动。</w:t>
      </w:r>
      <w:r w:rsidR="00D35D66">
        <w:rPr>
          <w:rFonts w:ascii="仿宋_GB2312" w:eastAsia="仿宋_GB2312" w:hint="eastAsia"/>
          <w:sz w:val="28"/>
          <w:szCs w:val="28"/>
        </w:rPr>
        <w:t>希望相关企业积极参加本届博览会，充分利用大会机会展示自己科技成果与阿拉伯相关领域企业充分交流，促成合作。</w:t>
      </w:r>
    </w:p>
    <w:p w:rsidR="00057FF9" w:rsidRDefault="00057FF9" w:rsidP="00057FF9">
      <w:pPr>
        <w:ind w:firstLineChars="200" w:firstLine="480"/>
        <w:rPr>
          <w:rFonts w:ascii="仿宋_GB2312" w:eastAsia="仿宋_GB2312" w:hint="eastAsia"/>
          <w:sz w:val="24"/>
          <w:szCs w:val="24"/>
        </w:rPr>
      </w:pPr>
    </w:p>
    <w:p w:rsidR="00D35D66" w:rsidRPr="00D35D66" w:rsidRDefault="00D35D66" w:rsidP="00D35D66">
      <w:pPr>
        <w:ind w:firstLineChars="200" w:firstLine="560"/>
        <w:rPr>
          <w:rFonts w:ascii="仿宋_GB2312" w:eastAsia="仿宋_GB2312" w:hint="eastAsia"/>
          <w:sz w:val="28"/>
          <w:szCs w:val="28"/>
        </w:rPr>
      </w:pPr>
      <w:r w:rsidRPr="00D35D66">
        <w:rPr>
          <w:rFonts w:ascii="仿宋_GB2312" w:eastAsia="仿宋_GB2312" w:hint="eastAsia"/>
          <w:sz w:val="28"/>
          <w:szCs w:val="28"/>
        </w:rPr>
        <w:t>报名截止日期：2015年8月12日</w:t>
      </w:r>
    </w:p>
    <w:p w:rsidR="00057FF9" w:rsidRDefault="00D35D66" w:rsidP="00E642DF">
      <w:pPr>
        <w:ind w:firstLineChars="200" w:firstLine="560"/>
        <w:rPr>
          <w:rFonts w:ascii="仿宋_GB2312" w:eastAsia="仿宋_GB2312" w:hint="eastAsia"/>
          <w:sz w:val="28"/>
          <w:szCs w:val="28"/>
        </w:rPr>
      </w:pPr>
      <w:r>
        <w:rPr>
          <w:rFonts w:ascii="仿宋_GB2312" w:eastAsia="仿宋_GB2312" w:hint="eastAsia"/>
          <w:sz w:val="28"/>
          <w:szCs w:val="28"/>
        </w:rPr>
        <w:t>报名</w:t>
      </w:r>
      <w:r w:rsidR="00E642DF" w:rsidRPr="00E642DF">
        <w:rPr>
          <w:rFonts w:ascii="仿宋_GB2312" w:eastAsia="仿宋_GB2312" w:hint="eastAsia"/>
          <w:sz w:val="28"/>
          <w:szCs w:val="28"/>
        </w:rPr>
        <w:t xml:space="preserve">联系人： </w:t>
      </w:r>
      <w:r>
        <w:rPr>
          <w:rFonts w:ascii="仿宋_GB2312" w:eastAsia="仿宋_GB2312" w:hint="eastAsia"/>
          <w:sz w:val="28"/>
          <w:szCs w:val="28"/>
        </w:rPr>
        <w:t>北京市科委：</w:t>
      </w:r>
      <w:r w:rsidR="00E642DF" w:rsidRPr="00E642DF">
        <w:rPr>
          <w:rFonts w:ascii="仿宋_GB2312" w:eastAsia="仿宋_GB2312" w:hint="eastAsia"/>
          <w:sz w:val="28"/>
          <w:szCs w:val="28"/>
        </w:rPr>
        <w:t>孙贺  010-66152324</w:t>
      </w:r>
    </w:p>
    <w:p w:rsidR="00D35D66" w:rsidRPr="00D35D66" w:rsidRDefault="00D35D66" w:rsidP="00E642DF">
      <w:pPr>
        <w:ind w:firstLineChars="200" w:firstLine="560"/>
        <w:rPr>
          <w:rFonts w:ascii="仿宋_GB2312" w:eastAsia="仿宋_GB2312" w:hint="eastAsia"/>
          <w:sz w:val="28"/>
          <w:szCs w:val="28"/>
        </w:rPr>
      </w:pPr>
    </w:p>
    <w:sectPr w:rsidR="00D35D66" w:rsidRPr="00D35D66" w:rsidSect="006C453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F4DA4"/>
    <w:rsid w:val="00057FF9"/>
    <w:rsid w:val="003357B3"/>
    <w:rsid w:val="00471FA7"/>
    <w:rsid w:val="00482BFC"/>
    <w:rsid w:val="006C4530"/>
    <w:rsid w:val="009F4DA4"/>
    <w:rsid w:val="00D35D66"/>
    <w:rsid w:val="00E642D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45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74</Words>
  <Characters>426</Characters>
  <Application>Microsoft Office Word</Application>
  <DocSecurity>0</DocSecurity>
  <Lines>3</Lines>
  <Paragraphs>1</Paragraphs>
  <ScaleCrop>false</ScaleCrop>
  <Company>china</Company>
  <LinksUpToDate>false</LinksUpToDate>
  <CharactersWithSpaces>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2015-08-07T02:42:00Z</dcterms:created>
  <dcterms:modified xsi:type="dcterms:W3CDTF">2015-08-07T03:41:00Z</dcterms:modified>
</cp:coreProperties>
</file>